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07BA" w14:textId="77777777" w:rsidR="006D5CE9" w:rsidRPr="006F28B2" w:rsidRDefault="006D5CE9" w:rsidP="006D5CE9">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0E4A50ED" w14:textId="77777777" w:rsidR="006D5CE9" w:rsidRPr="006F28B2" w:rsidRDefault="006D5CE9" w:rsidP="006D5CE9">
      <w:pPr>
        <w:jc w:val="center"/>
        <w:rPr>
          <w:rFonts w:ascii="Times New Roman" w:hAnsi="Times New Roman"/>
          <w:b/>
          <w:bCs/>
          <w:sz w:val="28"/>
          <w:szCs w:val="28"/>
        </w:rPr>
      </w:pPr>
    </w:p>
    <w:p w14:paraId="540F4C38" w14:textId="77777777" w:rsidR="006D5CE9" w:rsidRDefault="006D5CE9" w:rsidP="006D5CE9">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February 19, 2025</w:t>
      </w:r>
    </w:p>
    <w:p w14:paraId="69EBDC0E" w14:textId="77777777" w:rsidR="006D5CE9" w:rsidRDefault="006D5CE9" w:rsidP="006D5CE9">
      <w:pPr>
        <w:rPr>
          <w:rFonts w:ascii="Times New Roman" w:hAnsi="Times New Roman"/>
          <w:sz w:val="24"/>
          <w:szCs w:val="24"/>
        </w:rPr>
      </w:pPr>
      <w:r>
        <w:rPr>
          <w:rFonts w:ascii="Times New Roman" w:hAnsi="Times New Roman" w:cs="Times New Roman"/>
          <w:bCs/>
          <w:sz w:val="24"/>
          <w:szCs w:val="24"/>
        </w:rPr>
        <w:t xml:space="preserve">On Wednesday, February 19, 2025, the Maryland State Athletic Commission meeting was called to order by Chairman David Norman at 3:00 p.m.  Present were the following: Chairman David Norman, Commissioner James “Binky” Jones, Commissioner Dr. Kristi Hall, Commissioner Brian Boles, Commissioner Carl Wilson, Eric London, Assistant Attorney General and Counsel, Matthew McKinney, Director of Strategic Initiatives, Olga Escobar, Administrative Officer, Jason Curtis, Administrative Assistant, and Executive Director Johnston Brown. </w:t>
      </w:r>
      <w:r w:rsidRPr="00810851">
        <w:rPr>
          <w:rFonts w:ascii="Times New Roman" w:hAnsi="Times New Roman"/>
          <w:sz w:val="24"/>
          <w:szCs w:val="24"/>
        </w:rPr>
        <w:t xml:space="preserve">This was a </w:t>
      </w:r>
      <w:r>
        <w:rPr>
          <w:rFonts w:ascii="Times New Roman" w:hAnsi="Times New Roman"/>
          <w:sz w:val="24"/>
          <w:szCs w:val="24"/>
        </w:rPr>
        <w:t>virtual</w:t>
      </w:r>
      <w:r w:rsidRPr="00810851">
        <w:rPr>
          <w:rFonts w:ascii="Times New Roman" w:hAnsi="Times New Roman"/>
          <w:sz w:val="24"/>
          <w:szCs w:val="24"/>
        </w:rPr>
        <w:t xml:space="preserve"> meeting with Commission members, Commission staff, and the public </w:t>
      </w:r>
      <w:r>
        <w:rPr>
          <w:rFonts w:ascii="Times New Roman" w:hAnsi="Times New Roman"/>
          <w:sz w:val="24"/>
          <w:szCs w:val="24"/>
        </w:rPr>
        <w:t xml:space="preserve">using the </w:t>
      </w:r>
      <w:r w:rsidRPr="00810851">
        <w:rPr>
          <w:rFonts w:ascii="Times New Roman" w:hAnsi="Times New Roman"/>
          <w:sz w:val="24"/>
          <w:szCs w:val="24"/>
        </w:rPr>
        <w:t>Google Meets</w:t>
      </w:r>
      <w:r>
        <w:rPr>
          <w:rFonts w:ascii="Times New Roman" w:hAnsi="Times New Roman"/>
          <w:sz w:val="24"/>
          <w:szCs w:val="24"/>
        </w:rPr>
        <w:t xml:space="preserve"> platform.</w:t>
      </w:r>
    </w:p>
    <w:p w14:paraId="1865EB84" w14:textId="77777777" w:rsidR="006D5CE9" w:rsidRPr="006F28B2" w:rsidRDefault="006D5CE9" w:rsidP="006D5CE9">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1908E60C" w14:textId="77777777" w:rsidR="006D5CE9" w:rsidRDefault="006D5CE9" w:rsidP="006D5CE9">
      <w:pPr>
        <w:rPr>
          <w:rFonts w:ascii="Times New Roman" w:hAnsi="Times New Roman"/>
          <w:sz w:val="24"/>
          <w:szCs w:val="24"/>
        </w:rPr>
      </w:pPr>
      <w:r>
        <w:rPr>
          <w:rFonts w:ascii="Times New Roman" w:hAnsi="Times New Roman"/>
          <w:sz w:val="24"/>
          <w:szCs w:val="24"/>
        </w:rPr>
        <w:t xml:space="preserve">Minutes were discussed from the January 15, 2025 meeting. Commissioner Wilson made a motion to approve the minutes and seconded by Commissioner Jones. The minutes were unanimously approved. </w:t>
      </w:r>
    </w:p>
    <w:p w14:paraId="056E0B97" w14:textId="77777777" w:rsidR="006D5CE9" w:rsidRPr="00DF6B16" w:rsidRDefault="006D5CE9" w:rsidP="006D5CE9">
      <w:pPr>
        <w:spacing w:after="0"/>
        <w:rPr>
          <w:rFonts w:ascii="Times New Roman" w:hAnsi="Times New Roman"/>
          <w:b/>
          <w:sz w:val="28"/>
          <w:szCs w:val="28"/>
          <w:u w:val="single"/>
        </w:rPr>
      </w:pPr>
      <w:r w:rsidRPr="00DF6B16">
        <w:rPr>
          <w:rFonts w:ascii="Times New Roman" w:hAnsi="Times New Roman"/>
          <w:b/>
          <w:sz w:val="28"/>
          <w:szCs w:val="28"/>
          <w:u w:val="single"/>
        </w:rPr>
        <w:t>APPROVAL / CANCELLATION / RATIFICATION OF COMMISSION-</w:t>
      </w:r>
    </w:p>
    <w:p w14:paraId="69BF604B" w14:textId="77777777" w:rsidR="006D5CE9" w:rsidRDefault="006D5CE9" w:rsidP="006D5CE9">
      <w:pPr>
        <w:spacing w:after="0"/>
        <w:rPr>
          <w:rFonts w:ascii="Times New Roman" w:hAnsi="Times New Roman"/>
          <w:sz w:val="24"/>
          <w:szCs w:val="24"/>
        </w:rPr>
      </w:pPr>
      <w:r w:rsidRPr="00DF6B16">
        <w:rPr>
          <w:rFonts w:ascii="Times New Roman" w:hAnsi="Times New Roman"/>
          <w:b/>
          <w:sz w:val="28"/>
          <w:szCs w:val="28"/>
          <w:u w:val="single"/>
        </w:rPr>
        <w:t>SANCTIONED EVENTS</w:t>
      </w:r>
    </w:p>
    <w:p w14:paraId="6DDDFF2D" w14:textId="77777777" w:rsidR="006D5CE9" w:rsidRDefault="006D5CE9" w:rsidP="006D5CE9">
      <w:pPr>
        <w:spacing w:after="0"/>
        <w:rPr>
          <w:rFonts w:ascii="Times New Roman" w:hAnsi="Times New Roman"/>
          <w:sz w:val="24"/>
          <w:szCs w:val="24"/>
        </w:rPr>
      </w:pPr>
    </w:p>
    <w:p w14:paraId="78934AB2" w14:textId="77777777" w:rsidR="006D5CE9" w:rsidRPr="005A22A3" w:rsidRDefault="006D5CE9" w:rsidP="006D5CE9">
      <w:pPr>
        <w:spacing w:after="0"/>
        <w:rPr>
          <w:rFonts w:ascii="Times New Roman" w:hAnsi="Times New Roman"/>
          <w:sz w:val="24"/>
          <w:szCs w:val="24"/>
        </w:rPr>
      </w:pPr>
      <w:r w:rsidRPr="005A22A3">
        <w:rPr>
          <w:rFonts w:ascii="Times New Roman" w:hAnsi="Times New Roman"/>
          <w:sz w:val="24"/>
          <w:szCs w:val="24"/>
        </w:rPr>
        <w:t xml:space="preserve">Executive Director Johnston Brown advised the Commission that a professional </w:t>
      </w:r>
      <w:r>
        <w:rPr>
          <w:rFonts w:ascii="Times New Roman" w:hAnsi="Times New Roman"/>
          <w:sz w:val="24"/>
          <w:szCs w:val="24"/>
        </w:rPr>
        <w:t>boxing</w:t>
      </w:r>
      <w:r w:rsidRPr="005A22A3">
        <w:rPr>
          <w:rFonts w:ascii="Times New Roman" w:hAnsi="Times New Roman"/>
          <w:sz w:val="24"/>
          <w:szCs w:val="24"/>
        </w:rPr>
        <w:t xml:space="preserve"> event</w:t>
      </w:r>
    </w:p>
    <w:p w14:paraId="45A5777D" w14:textId="77777777" w:rsidR="006D5CE9" w:rsidRDefault="006D5CE9" w:rsidP="006D5CE9">
      <w:pPr>
        <w:spacing w:after="0"/>
        <w:rPr>
          <w:rFonts w:ascii="Times New Roman" w:hAnsi="Times New Roman"/>
          <w:sz w:val="24"/>
          <w:szCs w:val="24"/>
        </w:rPr>
      </w:pPr>
      <w:r>
        <w:rPr>
          <w:rFonts w:ascii="Times New Roman" w:hAnsi="Times New Roman"/>
          <w:sz w:val="24"/>
          <w:szCs w:val="24"/>
        </w:rPr>
        <w:t>for No Xcuse Promotions on April 12th, 2025, had been added to the schedule</w:t>
      </w:r>
      <w:r w:rsidRPr="005A22A3">
        <w:rPr>
          <w:rFonts w:ascii="Times New Roman" w:hAnsi="Times New Roman"/>
          <w:sz w:val="24"/>
          <w:szCs w:val="24"/>
        </w:rPr>
        <w:t xml:space="preserve"> by the promoter.</w:t>
      </w:r>
      <w:r>
        <w:rPr>
          <w:rFonts w:ascii="Times New Roman" w:hAnsi="Times New Roman"/>
          <w:sz w:val="24"/>
          <w:szCs w:val="24"/>
        </w:rPr>
        <w:t xml:space="preserve"> A motion to approve the event was made by Commissioner Wilson and seconded by Commissioner Jones. The motion was unanimously approved by the Commission. </w:t>
      </w:r>
    </w:p>
    <w:p w14:paraId="77E5D4BE" w14:textId="77777777" w:rsidR="006D5CE9" w:rsidRDefault="006D5CE9" w:rsidP="006D5CE9">
      <w:pPr>
        <w:rPr>
          <w:rFonts w:ascii="Times New Roman" w:eastAsia="Times New Roman" w:hAnsi="Times New Roman" w:cs="Times New Roman"/>
          <w:b/>
          <w:bCs/>
          <w:color w:val="000000"/>
          <w:sz w:val="28"/>
          <w:szCs w:val="28"/>
          <w:u w:val="single"/>
        </w:rPr>
      </w:pPr>
    </w:p>
    <w:p w14:paraId="471F712A" w14:textId="77777777" w:rsidR="006D5CE9" w:rsidRDefault="006D5CE9" w:rsidP="006D5CE9">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1C4520B7" w14:textId="77777777" w:rsidR="006D5CE9" w:rsidRDefault="006D5CE9" w:rsidP="006D5CE9">
      <w:pPr>
        <w:spacing w:after="0"/>
        <w:rPr>
          <w:rFonts w:ascii="Times New Roman" w:hAnsi="Times New Roman"/>
          <w:sz w:val="24"/>
          <w:szCs w:val="24"/>
        </w:rPr>
      </w:pPr>
      <w:r>
        <w:rPr>
          <w:rFonts w:ascii="Times New Roman" w:hAnsi="Times New Roman"/>
          <w:sz w:val="24"/>
          <w:szCs w:val="24"/>
        </w:rPr>
        <w:t>Chairman Dave Norman had no report.</w:t>
      </w:r>
    </w:p>
    <w:p w14:paraId="2304D8C2" w14:textId="77777777" w:rsidR="006D5CE9" w:rsidRDefault="006D5CE9" w:rsidP="006D5CE9">
      <w:pPr>
        <w:spacing w:after="0"/>
        <w:rPr>
          <w:rFonts w:ascii="Times New Roman" w:hAnsi="Times New Roman"/>
          <w:sz w:val="24"/>
          <w:szCs w:val="24"/>
        </w:rPr>
      </w:pPr>
    </w:p>
    <w:p w14:paraId="0BFC60DF" w14:textId="77777777" w:rsidR="006D5CE9" w:rsidRPr="00B20542" w:rsidRDefault="006D5CE9" w:rsidP="006D5CE9">
      <w:pPr>
        <w:rPr>
          <w:rFonts w:ascii="Times New Roman" w:hAnsi="Times New Roman"/>
          <w:b/>
          <w:bCs/>
          <w:sz w:val="28"/>
          <w:szCs w:val="28"/>
          <w:u w:val="single"/>
        </w:rPr>
      </w:pPr>
      <w:r w:rsidRPr="00B20542">
        <w:rPr>
          <w:rFonts w:ascii="Times New Roman" w:hAnsi="Times New Roman"/>
          <w:b/>
          <w:bCs/>
          <w:sz w:val="28"/>
          <w:szCs w:val="28"/>
          <w:u w:val="single"/>
        </w:rPr>
        <w:t>EXECUTIVE DIRECTOR’S REPORT</w:t>
      </w:r>
    </w:p>
    <w:p w14:paraId="6C1D0F0B" w14:textId="77777777" w:rsidR="006D5CE9" w:rsidRDefault="006D5CE9" w:rsidP="006D5CE9">
      <w:pPr>
        <w:rPr>
          <w:rFonts w:ascii="Times New Roman" w:hAnsi="Times New Roman"/>
          <w:sz w:val="24"/>
          <w:szCs w:val="24"/>
        </w:rPr>
      </w:pPr>
      <w:r>
        <w:rPr>
          <w:rFonts w:ascii="Times New Roman" w:hAnsi="Times New Roman"/>
          <w:sz w:val="24"/>
          <w:szCs w:val="24"/>
        </w:rPr>
        <w:t xml:space="preserve">Executive Director Johnston Brown had no report. </w:t>
      </w:r>
    </w:p>
    <w:p w14:paraId="31D71681" w14:textId="77777777" w:rsidR="006D5CE9" w:rsidRDefault="006D5CE9" w:rsidP="006D5CE9">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23870FEF" w14:textId="77777777" w:rsidR="006D5CE9" w:rsidRPr="00041FD7" w:rsidRDefault="006D5CE9" w:rsidP="006D5CE9">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mission about the Wrestling events of</w:t>
      </w:r>
      <w:r w:rsidRPr="00141A08">
        <w:rPr>
          <w:rFonts w:ascii="Times New Roman" w:eastAsia="Times New Roman" w:hAnsi="Times New Roman" w:cs="Times New Roman"/>
          <w:color w:val="000000"/>
          <w:sz w:val="24"/>
          <w:szCs w:val="24"/>
        </w:rPr>
        <w:t xml:space="preserve"> the previous month. Those events included the following:</w:t>
      </w:r>
    </w:p>
    <w:p w14:paraId="0F7AF8BA"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C3W Wrestling, January 18th, Hollywood</w:t>
      </w:r>
    </w:p>
    <w:p w14:paraId="7BA4B42F"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MCW Wrestling, January 25th, Hollywood</w:t>
      </w:r>
    </w:p>
    <w:p w14:paraId="78A16D40"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MCW Wrestling, February 15th, Ridgley</w:t>
      </w:r>
    </w:p>
    <w:p w14:paraId="63E92BF4"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lastRenderedPageBreak/>
        <w:t>MCW Wrestling, February 16th, Joppa</w:t>
      </w:r>
    </w:p>
    <w:p w14:paraId="03482BA7"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FWA Wrestling, February 2nd, Havre de Grace</w:t>
      </w:r>
    </w:p>
    <w:p w14:paraId="02BF4A63"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EWA Wrestling, February 8th, Bel Air</w:t>
      </w:r>
    </w:p>
    <w:p w14:paraId="7F956B97" w14:textId="77777777" w:rsidR="006D5CE9" w:rsidRDefault="006D5CE9" w:rsidP="006D5CE9">
      <w:pPr>
        <w:spacing w:after="0"/>
        <w:rPr>
          <w:rFonts w:ascii="Times New Roman" w:hAnsi="Times New Roman"/>
          <w:sz w:val="24"/>
          <w:szCs w:val="24"/>
        </w:rPr>
      </w:pPr>
      <w:r w:rsidRPr="00041FD7">
        <w:rPr>
          <w:rFonts w:ascii="Times New Roman" w:hAnsi="Times New Roman"/>
          <w:sz w:val="24"/>
          <w:szCs w:val="24"/>
        </w:rPr>
        <w:t>F1ght Club Wrestling, February 16th, Cheverly</w:t>
      </w:r>
    </w:p>
    <w:p w14:paraId="224D7677" w14:textId="77777777" w:rsidR="006D5CE9" w:rsidRDefault="006D5CE9" w:rsidP="006D5CE9">
      <w:pPr>
        <w:spacing w:after="0"/>
        <w:rPr>
          <w:rFonts w:ascii="Times New Roman" w:hAnsi="Times New Roman"/>
          <w:sz w:val="24"/>
          <w:szCs w:val="24"/>
        </w:rPr>
      </w:pPr>
    </w:p>
    <w:p w14:paraId="10C673BF" w14:textId="77777777" w:rsidR="006D5CE9" w:rsidRDefault="006D5CE9" w:rsidP="006D5CE9">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285328ED" w14:textId="77777777" w:rsidR="006D5CE9" w:rsidRDefault="006D5CE9" w:rsidP="006D5CE9">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proofErr w:type="gramStart"/>
      <w:r w:rsidRPr="00141A08">
        <w:rPr>
          <w:rFonts w:ascii="Times New Roman" w:eastAsia="Times New Roman" w:hAnsi="Times New Roman" w:cs="Times New Roman"/>
          <w:color w:val="000000"/>
          <w:sz w:val="24"/>
          <w:szCs w:val="24"/>
        </w:rPr>
        <w:t>in</w:t>
      </w:r>
      <w:proofErr w:type="gramEnd"/>
      <w:r w:rsidRPr="00141A08">
        <w:rPr>
          <w:rFonts w:ascii="Times New Roman" w:eastAsia="Times New Roman" w:hAnsi="Times New Roman" w:cs="Times New Roman"/>
          <w:color w:val="000000"/>
          <w:sz w:val="24"/>
          <w:szCs w:val="24"/>
        </w:rPr>
        <w:t xml:space="preserve"> a discussion of upcoming events, which included the following:</w:t>
      </w:r>
    </w:p>
    <w:p w14:paraId="1955CAF7"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Jeter Promotions Boxing, March 1st, Maryland Live! Casino</w:t>
      </w:r>
    </w:p>
    <w:p w14:paraId="0B58286C"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MCW Wrestling, March 1st, Galena</w:t>
      </w:r>
    </w:p>
    <w:p w14:paraId="50135DAC"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MCW Wrestling, March 8th, Frederick</w:t>
      </w:r>
    </w:p>
    <w:p w14:paraId="11FD704B"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MCW Wrestling, March 15th, Hampsted</w:t>
      </w:r>
    </w:p>
    <w:p w14:paraId="42C9BACC" w14:textId="77777777" w:rsidR="006D5CE9" w:rsidRPr="00041FD7" w:rsidRDefault="006D5CE9" w:rsidP="006D5CE9">
      <w:pPr>
        <w:spacing w:after="0"/>
        <w:rPr>
          <w:rFonts w:ascii="Times New Roman" w:hAnsi="Times New Roman"/>
          <w:sz w:val="24"/>
          <w:szCs w:val="24"/>
        </w:rPr>
      </w:pPr>
      <w:r w:rsidRPr="00041FD7">
        <w:rPr>
          <w:rFonts w:ascii="Times New Roman" w:hAnsi="Times New Roman"/>
          <w:sz w:val="24"/>
          <w:szCs w:val="24"/>
        </w:rPr>
        <w:t>Voltage Wrestling, March 1st, Boonsboro</w:t>
      </w:r>
    </w:p>
    <w:p w14:paraId="500FFDDF" w14:textId="77777777" w:rsidR="006D5CE9" w:rsidRDefault="006D5CE9" w:rsidP="006D5CE9">
      <w:pPr>
        <w:spacing w:after="0"/>
        <w:rPr>
          <w:rFonts w:ascii="Times New Roman" w:hAnsi="Times New Roman"/>
          <w:sz w:val="24"/>
          <w:szCs w:val="24"/>
        </w:rPr>
      </w:pPr>
      <w:r w:rsidRPr="00041FD7">
        <w:rPr>
          <w:rFonts w:ascii="Times New Roman" w:hAnsi="Times New Roman"/>
          <w:sz w:val="24"/>
          <w:szCs w:val="24"/>
        </w:rPr>
        <w:t>FWA Wrestling, March 2nd, Havre de Grace</w:t>
      </w:r>
    </w:p>
    <w:p w14:paraId="108B4515" w14:textId="77777777" w:rsidR="006D5CE9" w:rsidRDefault="006D5CE9" w:rsidP="006D5CE9">
      <w:pPr>
        <w:spacing w:after="0"/>
        <w:rPr>
          <w:rFonts w:ascii="Times New Roman" w:hAnsi="Times New Roman"/>
          <w:sz w:val="24"/>
          <w:szCs w:val="24"/>
        </w:rPr>
      </w:pPr>
    </w:p>
    <w:p w14:paraId="49E5EDC7" w14:textId="77777777" w:rsidR="006D5CE9" w:rsidRDefault="006D5CE9" w:rsidP="006D5CE9">
      <w:pPr>
        <w:spacing w:after="0"/>
        <w:rPr>
          <w:rFonts w:ascii="Times New Roman" w:hAnsi="Times New Roman"/>
          <w:sz w:val="24"/>
          <w:szCs w:val="24"/>
        </w:rPr>
      </w:pPr>
      <w:r>
        <w:rPr>
          <w:rFonts w:ascii="Times New Roman" w:hAnsi="Times New Roman"/>
          <w:sz w:val="24"/>
          <w:szCs w:val="24"/>
        </w:rPr>
        <w:t>A motion to approve the upcoming Jeter Promotions Boxing event on March 1st was made by Commissioner Wilson and seconded by Commissioner Hall. The motion was unanimously approved by the Commission.</w:t>
      </w:r>
    </w:p>
    <w:p w14:paraId="14DFB925" w14:textId="77777777" w:rsidR="006D5CE9" w:rsidRDefault="006D5CE9" w:rsidP="006D5CE9">
      <w:pPr>
        <w:spacing w:after="0"/>
        <w:rPr>
          <w:rFonts w:ascii="Times New Roman" w:hAnsi="Times New Roman"/>
          <w:sz w:val="24"/>
          <w:szCs w:val="24"/>
        </w:rPr>
      </w:pPr>
    </w:p>
    <w:p w14:paraId="65CE8FB7" w14:textId="77777777" w:rsidR="006D5CE9" w:rsidRDefault="006D5CE9" w:rsidP="006D5CE9">
      <w:pPr>
        <w:spacing w:after="0"/>
        <w:rPr>
          <w:rFonts w:ascii="Times New Roman" w:hAnsi="Times New Roman"/>
          <w:sz w:val="24"/>
          <w:szCs w:val="24"/>
        </w:rPr>
      </w:pPr>
      <w:r>
        <w:rPr>
          <w:rFonts w:ascii="Times New Roman" w:hAnsi="Times New Roman"/>
          <w:sz w:val="24"/>
          <w:szCs w:val="24"/>
        </w:rPr>
        <w:t xml:space="preserve">A motion to approve the upcoming MCW Wrestling events on March 1st, March 8th and March 15th was made by Commissioner Wilson and seconded by Commissioner Hall. The motion was unanimously approved by the Commission. </w:t>
      </w:r>
    </w:p>
    <w:p w14:paraId="406C4010" w14:textId="77777777" w:rsidR="006D5CE9" w:rsidRDefault="006D5CE9" w:rsidP="006D5CE9">
      <w:pPr>
        <w:spacing w:after="0"/>
        <w:rPr>
          <w:rFonts w:ascii="Times New Roman" w:hAnsi="Times New Roman"/>
          <w:sz w:val="24"/>
          <w:szCs w:val="24"/>
        </w:rPr>
      </w:pPr>
    </w:p>
    <w:p w14:paraId="13E284D3" w14:textId="77777777" w:rsidR="006D5CE9" w:rsidRDefault="006D5CE9" w:rsidP="006D5CE9">
      <w:pPr>
        <w:spacing w:after="0"/>
        <w:rPr>
          <w:rFonts w:ascii="Times New Roman" w:hAnsi="Times New Roman"/>
          <w:sz w:val="24"/>
          <w:szCs w:val="24"/>
        </w:rPr>
      </w:pPr>
      <w:r>
        <w:rPr>
          <w:rFonts w:ascii="Times New Roman" w:hAnsi="Times New Roman"/>
          <w:sz w:val="24"/>
          <w:szCs w:val="24"/>
        </w:rPr>
        <w:t xml:space="preserve">A motion to approve the upcoming Voltage Wrestling event on March 1st was made by Commissioner Wilson and seconded by Commissioner Hall. The motion was unanimously approved by the Commission. </w:t>
      </w:r>
    </w:p>
    <w:p w14:paraId="740E526A" w14:textId="77777777" w:rsidR="006D5CE9" w:rsidRDefault="006D5CE9" w:rsidP="006D5CE9">
      <w:pPr>
        <w:spacing w:after="0"/>
        <w:rPr>
          <w:rFonts w:ascii="Times New Roman" w:hAnsi="Times New Roman"/>
          <w:sz w:val="24"/>
          <w:szCs w:val="24"/>
        </w:rPr>
      </w:pPr>
    </w:p>
    <w:p w14:paraId="647C9C73" w14:textId="77777777" w:rsidR="006D5CE9" w:rsidRDefault="006D5CE9" w:rsidP="006D5CE9">
      <w:pPr>
        <w:spacing w:after="0"/>
        <w:rPr>
          <w:rFonts w:ascii="Times New Roman" w:hAnsi="Times New Roman"/>
          <w:sz w:val="24"/>
          <w:szCs w:val="24"/>
        </w:rPr>
      </w:pPr>
      <w:r>
        <w:rPr>
          <w:rFonts w:ascii="Times New Roman" w:hAnsi="Times New Roman"/>
          <w:sz w:val="24"/>
          <w:szCs w:val="24"/>
        </w:rPr>
        <w:t xml:space="preserve">A motion to approve the upcoming FWA Wrestling event on March 2nd was made by Commissioner Wilson and seconded by Commissioner Boles. The motion was unanimously approved by the Commission. </w:t>
      </w:r>
    </w:p>
    <w:p w14:paraId="1B8AD001" w14:textId="77777777" w:rsidR="006D5CE9" w:rsidRDefault="006D5CE9" w:rsidP="006D5CE9">
      <w:pPr>
        <w:spacing w:after="0"/>
        <w:rPr>
          <w:rFonts w:ascii="Times New Roman" w:hAnsi="Times New Roman"/>
          <w:sz w:val="24"/>
          <w:szCs w:val="24"/>
        </w:rPr>
      </w:pPr>
    </w:p>
    <w:p w14:paraId="375A833E" w14:textId="77777777" w:rsidR="006D5CE9" w:rsidRDefault="006D5CE9" w:rsidP="006D5CE9">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2669A2F0" w14:textId="77777777" w:rsidR="006D5CE9" w:rsidRDefault="006D5CE9" w:rsidP="006D5CE9">
      <w:pPr>
        <w:spacing w:after="0"/>
        <w:rPr>
          <w:rFonts w:ascii="Times New Roman" w:hAnsi="Times New Roman"/>
          <w:sz w:val="24"/>
          <w:szCs w:val="24"/>
        </w:rPr>
      </w:pPr>
      <w:r>
        <w:rPr>
          <w:rFonts w:ascii="Times New Roman" w:hAnsi="Times New Roman"/>
          <w:sz w:val="24"/>
          <w:szCs w:val="24"/>
        </w:rPr>
        <w:t>Executive Director Johnston Brown led a discussion regarding the renewal of the Promoter’s license for Jeter Promotions and no action was taken.</w:t>
      </w:r>
    </w:p>
    <w:p w14:paraId="3D9C9A9E" w14:textId="77777777" w:rsidR="006D5CE9" w:rsidRPr="00992B8C" w:rsidRDefault="006D5CE9" w:rsidP="006D5CE9">
      <w:pPr>
        <w:spacing w:before="240" w:after="240" w:line="240" w:lineRule="auto"/>
        <w:rPr>
          <w:rFonts w:ascii="Times New Roman" w:eastAsia="Times New Roman" w:hAnsi="Times New Roman" w:cs="Times New Roman"/>
          <w:b/>
          <w:sz w:val="28"/>
          <w:szCs w:val="28"/>
          <w:u w:val="single"/>
        </w:rPr>
      </w:pPr>
      <w:r w:rsidRPr="00992B8C">
        <w:rPr>
          <w:rFonts w:ascii="Times New Roman" w:eastAsia="Times New Roman" w:hAnsi="Times New Roman" w:cs="Times New Roman"/>
          <w:b/>
          <w:sz w:val="28"/>
          <w:szCs w:val="28"/>
          <w:u w:val="single"/>
        </w:rPr>
        <w:t>PUBLIC COMMENTS</w:t>
      </w:r>
    </w:p>
    <w:p w14:paraId="3BE4798A" w14:textId="77777777" w:rsidR="006D5CE9" w:rsidRDefault="006D5CE9" w:rsidP="006D5CE9">
      <w:pPr>
        <w:spacing w:after="0"/>
        <w:rPr>
          <w:rFonts w:ascii="Times New Roman" w:hAnsi="Times New Roman"/>
          <w:sz w:val="24"/>
          <w:szCs w:val="24"/>
        </w:rPr>
      </w:pPr>
      <w:r>
        <w:rPr>
          <w:rFonts w:ascii="Times New Roman" w:hAnsi="Times New Roman"/>
          <w:sz w:val="24"/>
          <w:szCs w:val="24"/>
        </w:rPr>
        <w:t>There were no public comments.</w:t>
      </w:r>
    </w:p>
    <w:p w14:paraId="47176A51" w14:textId="77777777" w:rsidR="006D5CE9" w:rsidRDefault="006D5CE9" w:rsidP="006D5CE9">
      <w:pPr>
        <w:spacing w:after="0"/>
        <w:rPr>
          <w:rFonts w:ascii="Times New Roman" w:hAnsi="Times New Roman"/>
          <w:sz w:val="24"/>
          <w:szCs w:val="24"/>
        </w:rPr>
      </w:pPr>
    </w:p>
    <w:p w14:paraId="68566E54" w14:textId="77777777" w:rsidR="006D5CE9" w:rsidRDefault="006D5CE9" w:rsidP="006D5CE9">
      <w:pPr>
        <w:spacing w:before="240" w:after="240" w:line="240" w:lineRule="auto"/>
        <w:rPr>
          <w:rFonts w:ascii="Times New Roman" w:eastAsia="Times New Roman" w:hAnsi="Times New Roman" w:cs="Times New Roman"/>
          <w:b/>
          <w:bCs/>
          <w:color w:val="000000"/>
          <w:sz w:val="28"/>
          <w:szCs w:val="28"/>
          <w:u w:val="single"/>
        </w:rPr>
      </w:pPr>
    </w:p>
    <w:p w14:paraId="56D3829A" w14:textId="77777777" w:rsidR="006D5CE9" w:rsidRPr="002C148B" w:rsidRDefault="006D5CE9" w:rsidP="006D5CE9">
      <w:pPr>
        <w:spacing w:before="240" w:after="240" w:line="240" w:lineRule="auto"/>
        <w:rPr>
          <w:rFonts w:ascii="Times New Roman" w:eastAsia="Times New Roman" w:hAnsi="Times New Roman" w:cs="Times New Roman"/>
          <w:b/>
          <w:bCs/>
          <w:color w:val="000000"/>
          <w:sz w:val="28"/>
          <w:szCs w:val="28"/>
          <w:u w:val="single"/>
        </w:rPr>
      </w:pPr>
      <w:r w:rsidRPr="002C148B">
        <w:rPr>
          <w:rFonts w:ascii="Times New Roman" w:eastAsia="Times New Roman" w:hAnsi="Times New Roman" w:cs="Times New Roman"/>
          <w:b/>
          <w:bCs/>
          <w:color w:val="000000"/>
          <w:sz w:val="28"/>
          <w:szCs w:val="28"/>
          <w:u w:val="single"/>
        </w:rPr>
        <w:lastRenderedPageBreak/>
        <w:t xml:space="preserve">ADJOURNMENT </w:t>
      </w:r>
    </w:p>
    <w:p w14:paraId="0B4631FA" w14:textId="77777777" w:rsidR="006D5CE9" w:rsidRDefault="006D5CE9" w:rsidP="006D5CE9">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Chairman Dave Norman called for a motion for adjournment at roughly 3:23pm that was made by Commissioner Hall and seconded by Commissioner Wilson, the Commission unanimously approved the motion. </w:t>
      </w:r>
    </w:p>
    <w:p w14:paraId="2F3E8E38" w14:textId="77777777" w:rsidR="005736A5" w:rsidRDefault="005736A5" w:rsidP="006D5CE9">
      <w:pPr>
        <w:jc w:val="right"/>
        <w:rPr>
          <w:rFonts w:ascii="Times New Roman" w:hAnsi="Times New Roman" w:cs="Times New Roman"/>
          <w:sz w:val="24"/>
          <w:szCs w:val="24"/>
        </w:rPr>
      </w:pPr>
    </w:p>
    <w:p w14:paraId="6A8280E2" w14:textId="15DA434F" w:rsidR="006D5CE9" w:rsidRDefault="006D5CE9" w:rsidP="006D5CE9">
      <w:pPr>
        <w:jc w:val="right"/>
        <w:rPr>
          <w:rFonts w:ascii="Times New Roman" w:hAnsi="Times New Roman" w:cs="Times New Roman"/>
          <w:sz w:val="24"/>
          <w:szCs w:val="24"/>
        </w:rPr>
      </w:pPr>
      <w:r>
        <w:rPr>
          <w:rFonts w:ascii="Times New Roman" w:hAnsi="Times New Roman" w:cs="Times New Roman"/>
          <w:sz w:val="24"/>
          <w:szCs w:val="24"/>
        </w:rPr>
        <w:t>/s/ Dave Norman</w:t>
      </w:r>
    </w:p>
    <w:p w14:paraId="61690058" w14:textId="3816463D" w:rsidR="006D5CE9" w:rsidRPr="006D5CE9" w:rsidRDefault="006D5CE9" w:rsidP="006D5CE9">
      <w:pPr>
        <w:jc w:val="right"/>
        <w:rPr>
          <w:rFonts w:ascii="Times New Roman" w:hAnsi="Times New Roman" w:cs="Times New Roman"/>
          <w:sz w:val="24"/>
          <w:szCs w:val="24"/>
        </w:rPr>
      </w:pPr>
      <w:r>
        <w:rPr>
          <w:rFonts w:ascii="Times New Roman" w:hAnsi="Times New Roman" w:cs="Times New Roman"/>
          <w:sz w:val="24"/>
          <w:szCs w:val="24"/>
        </w:rPr>
        <w:t>Chairman</w:t>
      </w:r>
    </w:p>
    <w:sectPr w:rsidR="006D5CE9" w:rsidRPr="006D5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E9"/>
    <w:rsid w:val="000E35E0"/>
    <w:rsid w:val="003C606A"/>
    <w:rsid w:val="00401890"/>
    <w:rsid w:val="005736A5"/>
    <w:rsid w:val="006D5CE9"/>
    <w:rsid w:val="00C4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F839"/>
  <w15:chartTrackingRefBased/>
  <w15:docId w15:val="{E94BA9AB-F56D-464F-ACA2-86AF135A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E9"/>
    <w:pPr>
      <w:spacing w:line="259" w:lineRule="auto"/>
    </w:pPr>
    <w:rPr>
      <w:kern w:val="0"/>
      <w:sz w:val="22"/>
      <w:szCs w:val="22"/>
      <w14:ligatures w14:val="none"/>
    </w:rPr>
  </w:style>
  <w:style w:type="paragraph" w:styleId="Heading1">
    <w:name w:val="heading 1"/>
    <w:basedOn w:val="Normal"/>
    <w:next w:val="Normal"/>
    <w:link w:val="Heading1Char"/>
    <w:uiPriority w:val="9"/>
    <w:qFormat/>
    <w:rsid w:val="006D5C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5C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5CE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5CE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D5CE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D5CE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D5CE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D5CE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D5CE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CE9"/>
    <w:rPr>
      <w:rFonts w:eastAsiaTheme="majorEastAsia" w:cstheme="majorBidi"/>
      <w:color w:val="272727" w:themeColor="text1" w:themeTint="D8"/>
    </w:rPr>
  </w:style>
  <w:style w:type="paragraph" w:styleId="Title">
    <w:name w:val="Title"/>
    <w:basedOn w:val="Normal"/>
    <w:next w:val="Normal"/>
    <w:link w:val="TitleChar"/>
    <w:uiPriority w:val="10"/>
    <w:qFormat/>
    <w:rsid w:val="006D5C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5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CE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5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CE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D5CE9"/>
    <w:rPr>
      <w:i/>
      <w:iCs/>
      <w:color w:val="404040" w:themeColor="text1" w:themeTint="BF"/>
    </w:rPr>
  </w:style>
  <w:style w:type="paragraph" w:styleId="ListParagraph">
    <w:name w:val="List Paragraph"/>
    <w:basedOn w:val="Normal"/>
    <w:uiPriority w:val="34"/>
    <w:qFormat/>
    <w:rsid w:val="006D5CE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D5CE9"/>
    <w:rPr>
      <w:i/>
      <w:iCs/>
      <w:color w:val="0F4761" w:themeColor="accent1" w:themeShade="BF"/>
    </w:rPr>
  </w:style>
  <w:style w:type="paragraph" w:styleId="IntenseQuote">
    <w:name w:val="Intense Quote"/>
    <w:basedOn w:val="Normal"/>
    <w:next w:val="Normal"/>
    <w:link w:val="IntenseQuoteChar"/>
    <w:uiPriority w:val="30"/>
    <w:qFormat/>
    <w:rsid w:val="006D5CE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D5CE9"/>
    <w:rPr>
      <w:i/>
      <w:iCs/>
      <w:color w:val="0F4761" w:themeColor="accent1" w:themeShade="BF"/>
    </w:rPr>
  </w:style>
  <w:style w:type="character" w:styleId="IntenseReference">
    <w:name w:val="Intense Reference"/>
    <w:basedOn w:val="DefaultParagraphFont"/>
    <w:uiPriority w:val="32"/>
    <w:qFormat/>
    <w:rsid w:val="006D5C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 -LABOR-</dc:creator>
  <cp:keywords/>
  <dc:description/>
  <cp:lastModifiedBy>Jason Curtis -LABOR-</cp:lastModifiedBy>
  <cp:revision>1</cp:revision>
  <dcterms:created xsi:type="dcterms:W3CDTF">2025-06-02T19:40:00Z</dcterms:created>
  <dcterms:modified xsi:type="dcterms:W3CDTF">2025-06-02T19:41:00Z</dcterms:modified>
</cp:coreProperties>
</file>