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1372" w:rsidRPr="00E96704" w:rsidRDefault="00E96704">
      <w:pPr>
        <w:jc w:val="center"/>
        <w:rPr>
          <w:rFonts w:ascii="Arial" w:eastAsia="Arial" w:hAnsi="Arial" w:cs="Arial"/>
          <w:sz w:val="28"/>
          <w:szCs w:val="28"/>
        </w:rPr>
      </w:pPr>
      <w:r w:rsidRPr="00E96704">
        <w:rPr>
          <w:rFonts w:ascii="Arial" w:eastAsia="Arial" w:hAnsi="Arial" w:cs="Arial"/>
          <w:sz w:val="28"/>
          <w:szCs w:val="28"/>
        </w:rPr>
        <w:t>Maryland State Board of Barbers</w:t>
      </w:r>
    </w:p>
    <w:p w14:paraId="00000002" w14:textId="2E2E9727" w:rsidR="00E51372" w:rsidRPr="00E96704" w:rsidRDefault="00E96704">
      <w:pPr>
        <w:jc w:val="center"/>
        <w:rPr>
          <w:rFonts w:ascii="Arial" w:eastAsia="Arial" w:hAnsi="Arial" w:cs="Arial"/>
          <w:sz w:val="24"/>
          <w:szCs w:val="24"/>
        </w:rPr>
      </w:pPr>
      <w:r w:rsidRPr="00E96704">
        <w:rPr>
          <w:rFonts w:ascii="Arial" w:eastAsia="Arial" w:hAnsi="Arial" w:cs="Arial"/>
          <w:sz w:val="24"/>
          <w:szCs w:val="24"/>
        </w:rPr>
        <w:t>June 14</w:t>
      </w:r>
      <w:r w:rsidRPr="00E96704">
        <w:rPr>
          <w:rFonts w:ascii="Arial" w:eastAsia="Arial" w:hAnsi="Arial" w:cs="Arial"/>
          <w:sz w:val="24"/>
          <w:szCs w:val="24"/>
        </w:rPr>
        <w:t>, 2021</w:t>
      </w:r>
    </w:p>
    <w:p w14:paraId="00000003" w14:textId="77777777" w:rsidR="00E51372" w:rsidRPr="00E96704" w:rsidRDefault="00E96704">
      <w:pPr>
        <w:jc w:val="center"/>
        <w:rPr>
          <w:rFonts w:ascii="Arial" w:eastAsia="Arial" w:hAnsi="Arial" w:cs="Arial"/>
          <w:sz w:val="24"/>
          <w:szCs w:val="24"/>
        </w:rPr>
      </w:pPr>
      <w:r w:rsidRPr="00E96704">
        <w:rPr>
          <w:rFonts w:ascii="Arial" w:eastAsia="Arial" w:hAnsi="Arial" w:cs="Arial"/>
          <w:sz w:val="24"/>
          <w:szCs w:val="24"/>
        </w:rPr>
        <w:t>3</w:t>
      </w:r>
      <w:r w:rsidRPr="00E96704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00E96704">
        <w:rPr>
          <w:rFonts w:ascii="Arial" w:eastAsia="Arial" w:hAnsi="Arial" w:cs="Arial"/>
          <w:sz w:val="24"/>
          <w:szCs w:val="24"/>
        </w:rPr>
        <w:t xml:space="preserve"> Floor Conference Room/ Teleconference 10:00 AM</w:t>
      </w:r>
    </w:p>
    <w:p w14:paraId="00000004" w14:textId="77777777" w:rsidR="00E51372" w:rsidRPr="00E96704" w:rsidRDefault="00E96704">
      <w:pPr>
        <w:jc w:val="center"/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</w:pPr>
      <w:r w:rsidRPr="00E96704">
        <w:rPr>
          <w:rFonts w:ascii="Arial" w:eastAsia="Arial" w:hAnsi="Arial" w:cs="Arial"/>
          <w:color w:val="000000"/>
          <w:sz w:val="18"/>
          <w:szCs w:val="18"/>
          <w:highlight w:val="white"/>
        </w:rPr>
        <w:t>To access the meeting using video conferencing go to</w:t>
      </w:r>
      <w:r w:rsidRPr="00E96704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hyperlink r:id="rId6">
        <w:r w:rsidRPr="00E96704">
          <w:rPr>
            <w:rFonts w:ascii="Arial" w:eastAsia="Arial" w:hAnsi="Arial" w:cs="Arial"/>
            <w:color w:val="1155CC"/>
            <w:sz w:val="18"/>
            <w:szCs w:val="18"/>
            <w:highlight w:val="white"/>
            <w:u w:val="single"/>
          </w:rPr>
          <w:t>https://meet.google.com/hus-ejer-anc</w:t>
        </w:r>
      </w:hyperlink>
      <w:r w:rsidRPr="00E96704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 w:rsidRPr="00E96704">
        <w:rPr>
          <w:rFonts w:ascii="Arial" w:eastAsia="Arial" w:hAnsi="Arial" w:cs="Arial"/>
          <w:color w:val="000000"/>
          <w:sz w:val="18"/>
          <w:szCs w:val="18"/>
        </w:rPr>
        <w:br/>
      </w:r>
      <w:r w:rsidRPr="00E96704">
        <w:rPr>
          <w:rFonts w:ascii="Arial" w:eastAsia="Arial" w:hAnsi="Arial" w:cs="Arial"/>
          <w:color w:val="000000"/>
          <w:sz w:val="18"/>
          <w:szCs w:val="18"/>
          <w:highlight w:val="white"/>
        </w:rPr>
        <w:t>To access the meeting by dialing in from a phone:</w:t>
      </w:r>
      <w:r w:rsidRPr="00E96704"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 w:rsidRPr="00E96704"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  <w:t>(</w:t>
      </w:r>
      <w:dir w:val="ltr">
        <w:r w:rsidRPr="00E96704"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US</w:t>
        </w:r>
        <w:r w:rsidRPr="00E96704"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‬) 1-413-350-0481</w:t>
        </w:r>
        <w:r w:rsidRPr="00E96704"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‬</w:t>
        </w:r>
      </w:dir>
    </w:p>
    <w:p w14:paraId="00000005" w14:textId="77777777" w:rsidR="00E51372" w:rsidRPr="00E96704" w:rsidRDefault="00E96704">
      <w:pPr>
        <w:jc w:val="center"/>
        <w:rPr>
          <w:rFonts w:ascii="Arial" w:eastAsia="Arial" w:hAnsi="Arial" w:cs="Arial"/>
          <w:sz w:val="18"/>
          <w:szCs w:val="18"/>
          <w:highlight w:val="white"/>
        </w:rPr>
      </w:pPr>
      <w:r w:rsidRPr="00E96704">
        <w:rPr>
          <w:rFonts w:ascii="Arial" w:eastAsia="Arial" w:hAnsi="Arial" w:cs="Arial"/>
          <w:color w:val="333333"/>
          <w:sz w:val="21"/>
          <w:szCs w:val="21"/>
          <w:shd w:val="clear" w:color="auto" w:fill="EEEEEE"/>
        </w:rPr>
        <w:t xml:space="preserve">PIN: </w:t>
      </w:r>
      <w:dir w:val="ltr">
        <w:r w:rsidRPr="00E96704"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596 203 890#</w:t>
        </w:r>
        <w:r w:rsidRPr="00E96704">
          <w:rPr>
            <w:rFonts w:ascii="Arial" w:eastAsia="Arial" w:hAnsi="Arial" w:cs="Arial"/>
            <w:color w:val="333333"/>
            <w:sz w:val="21"/>
            <w:szCs w:val="21"/>
            <w:shd w:val="clear" w:color="auto" w:fill="EEEEEE"/>
          </w:rPr>
          <w:t>‬</w:t>
        </w:r>
      </w:dir>
    </w:p>
    <w:p w14:paraId="00000006" w14:textId="77777777" w:rsidR="00E51372" w:rsidRPr="00E96704" w:rsidRDefault="00E96704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E96704">
        <w:rPr>
          <w:rFonts w:ascii="Arial" w:eastAsia="Arial" w:hAnsi="Arial" w:cs="Arial"/>
          <w:sz w:val="24"/>
          <w:szCs w:val="24"/>
          <w:u w:val="single"/>
        </w:rPr>
        <w:t>Board Meeting Agenda</w:t>
      </w:r>
    </w:p>
    <w:p w14:paraId="00000007" w14:textId="77777777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Quorum Announced</w:t>
      </w:r>
    </w:p>
    <w:p w14:paraId="00000008" w14:textId="77777777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Meeting Called to Order- Chairperson</w:t>
      </w:r>
    </w:p>
    <w:p w14:paraId="00000009" w14:textId="4DD790DD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Approval of</w:t>
      </w:r>
      <w:r w:rsidRPr="00E96704">
        <w:rPr>
          <w:rFonts w:ascii="Arial" w:eastAsia="Arial" w:hAnsi="Arial" w:cs="Arial"/>
          <w:sz w:val="24"/>
          <w:szCs w:val="24"/>
        </w:rPr>
        <w:t xml:space="preserve"> June 14</w:t>
      </w:r>
      <w:r w:rsidRPr="00E96704">
        <w:rPr>
          <w:rFonts w:ascii="Arial" w:eastAsia="Arial" w:hAnsi="Arial" w:cs="Arial"/>
          <w:sz w:val="24"/>
          <w:szCs w:val="24"/>
        </w:rPr>
        <w:t>, 2021 Agenda</w:t>
      </w:r>
    </w:p>
    <w:p w14:paraId="0000000A" w14:textId="0C05CFB7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 xml:space="preserve">Approval of </w:t>
      </w:r>
      <w:r w:rsidRPr="00E96704">
        <w:rPr>
          <w:rFonts w:ascii="Arial" w:eastAsia="Arial" w:hAnsi="Arial" w:cs="Arial"/>
          <w:sz w:val="24"/>
          <w:szCs w:val="24"/>
        </w:rPr>
        <w:t>March</w:t>
      </w:r>
      <w:r w:rsidRPr="00E96704">
        <w:rPr>
          <w:rFonts w:ascii="Arial" w:eastAsia="Arial" w:hAnsi="Arial" w:cs="Arial"/>
          <w:sz w:val="24"/>
          <w:szCs w:val="24"/>
        </w:rPr>
        <w:t xml:space="preserve"> 8</w:t>
      </w:r>
      <w:r w:rsidRPr="00E96704">
        <w:rPr>
          <w:rFonts w:ascii="Arial" w:eastAsia="Arial" w:hAnsi="Arial" w:cs="Arial"/>
          <w:color w:val="000000"/>
          <w:sz w:val="24"/>
          <w:szCs w:val="24"/>
        </w:rPr>
        <w:t>, 20</w:t>
      </w:r>
      <w:r w:rsidRPr="00E96704">
        <w:rPr>
          <w:rFonts w:ascii="Arial" w:eastAsia="Arial" w:hAnsi="Arial" w:cs="Arial"/>
          <w:sz w:val="24"/>
          <w:szCs w:val="24"/>
        </w:rPr>
        <w:t>21</w:t>
      </w:r>
      <w:r w:rsidRPr="00E96704">
        <w:rPr>
          <w:rFonts w:ascii="Arial" w:eastAsia="Arial" w:hAnsi="Arial" w:cs="Arial"/>
          <w:color w:val="000000"/>
          <w:sz w:val="24"/>
          <w:szCs w:val="24"/>
        </w:rPr>
        <w:t xml:space="preserve"> Minutes</w:t>
      </w:r>
    </w:p>
    <w:p w14:paraId="0000000B" w14:textId="77777777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14:paraId="0000000C" w14:textId="77777777" w:rsidR="00E51372" w:rsidRPr="00E96704" w:rsidRDefault="00E967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Staffing Update</w:t>
      </w:r>
    </w:p>
    <w:p w14:paraId="0000000E" w14:textId="62D04414" w:rsidR="00E51372" w:rsidRPr="00E96704" w:rsidRDefault="00E51372" w:rsidP="00E967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F" w14:textId="77777777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Old Business</w:t>
      </w:r>
    </w:p>
    <w:p w14:paraId="0A7A7B92" w14:textId="1F94F007" w:rsidR="00E96704" w:rsidRPr="00E96704" w:rsidRDefault="00E96704" w:rsidP="00E96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96704">
        <w:rPr>
          <w:rFonts w:ascii="Arial" w:hAnsi="Arial" w:cs="Arial"/>
          <w:color w:val="000000"/>
          <w:sz w:val="24"/>
          <w:szCs w:val="24"/>
        </w:rPr>
        <w:t>HB 1317 Update</w:t>
      </w:r>
    </w:p>
    <w:p w14:paraId="590BE32D" w14:textId="771F6534" w:rsidR="00E96704" w:rsidRPr="00E96704" w:rsidRDefault="00E96704" w:rsidP="00E96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 xml:space="preserve">Covid-19 Protocol </w:t>
      </w:r>
    </w:p>
    <w:p w14:paraId="00000012" w14:textId="77777777" w:rsidR="00E51372" w:rsidRPr="00E96704" w:rsidRDefault="00E96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hAnsi="Arial" w:cs="Arial"/>
          <w:sz w:val="24"/>
          <w:szCs w:val="24"/>
        </w:rPr>
      </w:pPr>
      <w:r w:rsidRPr="00E96704">
        <w:rPr>
          <w:rFonts w:ascii="Arial" w:eastAsia="Arial" w:hAnsi="Arial" w:cs="Arial"/>
          <w:sz w:val="24"/>
          <w:szCs w:val="24"/>
        </w:rPr>
        <w:t xml:space="preserve">Inspection Report </w:t>
      </w:r>
      <w:r w:rsidRPr="00E9670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4" w14:textId="135DE783" w:rsidR="00E51372" w:rsidRPr="00E96704" w:rsidRDefault="00E96704" w:rsidP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>Public Comment</w:t>
      </w:r>
    </w:p>
    <w:p w14:paraId="00000015" w14:textId="77777777" w:rsidR="00E51372" w:rsidRPr="00E96704" w:rsidRDefault="00E96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000000"/>
          <w:sz w:val="24"/>
          <w:szCs w:val="24"/>
        </w:rPr>
        <w:t xml:space="preserve">Adjournment </w:t>
      </w:r>
    </w:p>
    <w:p w14:paraId="00000016" w14:textId="77777777" w:rsidR="00E51372" w:rsidRPr="00E96704" w:rsidRDefault="00E96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E96704">
        <w:rPr>
          <w:rFonts w:ascii="Arial" w:eastAsia="Arial" w:hAnsi="Arial" w:cs="Arial"/>
          <w:color w:val="222222"/>
          <w:sz w:val="24"/>
          <w:szCs w:val="24"/>
          <w:highlight w:val="white"/>
        </w:rPr>
        <w:t>****A portion of this meeting may be closed pursuant to the General Provisions Article Annotated Code of Maryland, §3-305(b)</w:t>
      </w:r>
    </w:p>
    <w:sectPr w:rsidR="00E51372" w:rsidRPr="00E967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84B"/>
    <w:multiLevelType w:val="multilevel"/>
    <w:tmpl w:val="9E62B8F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F57BD"/>
    <w:multiLevelType w:val="multilevel"/>
    <w:tmpl w:val="41665DEA"/>
    <w:lvl w:ilvl="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D2C54"/>
    <w:multiLevelType w:val="multilevel"/>
    <w:tmpl w:val="AC62D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72"/>
    <w:rsid w:val="00E51372"/>
    <w:rsid w:val="00E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508"/>
  <w15:docId w15:val="{EE59BC68-6AA1-4ED2-9E6B-C8E3E238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s-ejer-a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CKmKq2KPrMW+BrHLP0nKXLN/Q==">AMUW2mWywFbPvQg0S+gSqDhTug2+E1S3/GnJXzAqKI7Xb0+AxwlL7hvKzLiKRYtNuWZJdbPEHS7sFdupMPFq+zto2iDx4c9Y8RTunGIvFGGgiAm1wyY9G6U=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Corey Kennedy</cp:lastModifiedBy>
  <cp:revision>2</cp:revision>
  <dcterms:created xsi:type="dcterms:W3CDTF">2021-05-26T17:08:00Z</dcterms:created>
  <dcterms:modified xsi:type="dcterms:W3CDTF">2021-05-26T17:08:00Z</dcterms:modified>
</cp:coreProperties>
</file>